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896" w:rsidRDefault="00902896" w:rsidP="00902896">
      <w:pPr>
        <w:spacing w:after="0" w:line="240" w:lineRule="auto"/>
        <w:jc w:val="both"/>
        <w:rPr>
          <w:rFonts w:ascii="Times New Roman" w:hAnsi="Times New Roman" w:cs="Times New Roman"/>
          <w:i/>
        </w:rPr>
      </w:pPr>
    </w:p>
    <w:tbl>
      <w:tblPr>
        <w:tblStyle w:val="a4"/>
        <w:tblW w:w="9498" w:type="dxa"/>
        <w:tblInd w:w="108" w:type="dxa"/>
        <w:tblLook w:val="04A0"/>
      </w:tblPr>
      <w:tblGrid>
        <w:gridCol w:w="9498"/>
      </w:tblGrid>
      <w:tr w:rsidR="0025374B" w:rsidRPr="00301019" w:rsidTr="0025374B">
        <w:tc>
          <w:tcPr>
            <w:tcW w:w="9498" w:type="dxa"/>
          </w:tcPr>
          <w:p w:rsidR="0025374B" w:rsidRPr="00902896" w:rsidRDefault="0025374B" w:rsidP="00902896">
            <w:pPr>
              <w:widowControl w:val="0"/>
              <w:spacing w:after="0" w:line="240" w:lineRule="auto"/>
              <w:jc w:val="both"/>
              <w:rPr>
                <w:rFonts w:ascii="Times New Roman" w:hAnsi="Times New Roman" w:cs="Times New Roman"/>
                <w:b/>
                <w:color w:val="000000"/>
                <w:sz w:val="24"/>
                <w:szCs w:val="24"/>
              </w:rPr>
            </w:pPr>
            <w:r w:rsidRPr="00902896">
              <w:rPr>
                <w:rFonts w:ascii="Times New Roman" w:hAnsi="Times New Roman" w:cs="Times New Roman"/>
                <w:b/>
                <w:sz w:val="24"/>
                <w:szCs w:val="24"/>
              </w:rPr>
              <w:t xml:space="preserve">Тема: «Образование в России. Российская наука и техника в </w:t>
            </w:r>
            <w:r w:rsidRPr="00902896">
              <w:rPr>
                <w:rFonts w:ascii="Times New Roman" w:hAnsi="Times New Roman" w:cs="Times New Roman"/>
                <w:b/>
                <w:sz w:val="24"/>
                <w:szCs w:val="24"/>
                <w:lang w:val="en-US"/>
              </w:rPr>
              <w:t>XVIII</w:t>
            </w:r>
            <w:r w:rsidRPr="00902896">
              <w:rPr>
                <w:rFonts w:ascii="Times New Roman" w:hAnsi="Times New Roman" w:cs="Times New Roman"/>
                <w:b/>
                <w:sz w:val="24"/>
                <w:szCs w:val="24"/>
              </w:rPr>
              <w:t xml:space="preserve"> в»</w:t>
            </w:r>
          </w:p>
          <w:p w:rsidR="0025374B" w:rsidRPr="00902896" w:rsidRDefault="0025374B" w:rsidP="00902896">
            <w:pPr>
              <w:widowControl w:val="0"/>
              <w:spacing w:after="0" w:line="240" w:lineRule="auto"/>
              <w:jc w:val="both"/>
              <w:rPr>
                <w:rFonts w:ascii="Times New Roman" w:hAnsi="Times New Roman" w:cs="Times New Roman"/>
                <w:color w:val="000000"/>
                <w:sz w:val="24"/>
                <w:szCs w:val="24"/>
              </w:rPr>
            </w:pPr>
            <w:r w:rsidRPr="00902896">
              <w:rPr>
                <w:rFonts w:ascii="Times New Roman" w:hAnsi="Times New Roman" w:cs="Times New Roman"/>
                <w:b/>
                <w:color w:val="000000"/>
                <w:sz w:val="24"/>
                <w:szCs w:val="24"/>
              </w:rPr>
              <w:t xml:space="preserve">Тип урока: </w:t>
            </w:r>
            <w:r w:rsidRPr="00902896">
              <w:rPr>
                <w:rFonts w:ascii="Times New Roman" w:hAnsi="Times New Roman" w:cs="Times New Roman"/>
                <w:color w:val="000000"/>
                <w:sz w:val="24"/>
                <w:szCs w:val="24"/>
              </w:rPr>
              <w:t>урок открытия новых знаний</w:t>
            </w:r>
          </w:p>
          <w:p w:rsidR="0025374B" w:rsidRPr="00902896" w:rsidRDefault="0025374B" w:rsidP="00902896">
            <w:pPr>
              <w:spacing w:after="0" w:line="240" w:lineRule="auto"/>
              <w:jc w:val="both"/>
              <w:rPr>
                <w:rFonts w:ascii="Times New Roman" w:hAnsi="Times New Roman" w:cs="Times New Roman"/>
                <w:b/>
                <w:sz w:val="24"/>
                <w:szCs w:val="24"/>
              </w:rPr>
            </w:pPr>
            <w:r w:rsidRPr="00902896">
              <w:rPr>
                <w:rFonts w:ascii="Times New Roman" w:hAnsi="Times New Roman" w:cs="Times New Roman"/>
                <w:b/>
                <w:sz w:val="24"/>
                <w:szCs w:val="24"/>
              </w:rPr>
              <w:t xml:space="preserve">План объясняющего модуля: </w:t>
            </w:r>
          </w:p>
          <w:p w:rsidR="0025374B" w:rsidRPr="00902896" w:rsidRDefault="0025374B" w:rsidP="00902896">
            <w:pPr>
              <w:pStyle w:val="a3"/>
              <w:numPr>
                <w:ilvl w:val="0"/>
                <w:numId w:val="1"/>
              </w:num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Век Просвещения в России. Образование и наука</w:t>
            </w:r>
          </w:p>
          <w:p w:rsidR="0025374B" w:rsidRPr="00902896" w:rsidRDefault="0025374B" w:rsidP="00902896">
            <w:pPr>
              <w:pStyle w:val="a3"/>
              <w:numPr>
                <w:ilvl w:val="0"/>
                <w:numId w:val="1"/>
              </w:num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Высшие учебные заведения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w:t>
            </w:r>
          </w:p>
          <w:p w:rsidR="0025374B" w:rsidRPr="00902896" w:rsidRDefault="0025374B" w:rsidP="00902896">
            <w:pPr>
              <w:pStyle w:val="a3"/>
              <w:numPr>
                <w:ilvl w:val="0"/>
                <w:numId w:val="1"/>
              </w:num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Наука в России в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w:t>
            </w:r>
          </w:p>
          <w:p w:rsidR="0025374B" w:rsidRPr="00902896" w:rsidRDefault="0025374B" w:rsidP="00902896">
            <w:pPr>
              <w:pStyle w:val="a3"/>
              <w:numPr>
                <w:ilvl w:val="0"/>
                <w:numId w:val="1"/>
              </w:num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Развитие исторической науки</w:t>
            </w:r>
          </w:p>
          <w:p w:rsidR="0025374B" w:rsidRPr="00902896" w:rsidRDefault="0025374B" w:rsidP="00902896">
            <w:pPr>
              <w:pStyle w:val="a3"/>
              <w:numPr>
                <w:ilvl w:val="0"/>
                <w:numId w:val="1"/>
              </w:num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Развитие естественных наук</w:t>
            </w:r>
          </w:p>
          <w:p w:rsidR="0025374B" w:rsidRPr="00902896" w:rsidRDefault="0025374B" w:rsidP="00902896">
            <w:pPr>
              <w:pStyle w:val="a3"/>
              <w:numPr>
                <w:ilvl w:val="0"/>
                <w:numId w:val="1"/>
              </w:num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Изобретения</w:t>
            </w:r>
          </w:p>
          <w:p w:rsidR="0025374B" w:rsidRPr="00902896" w:rsidRDefault="0025374B" w:rsidP="00902896">
            <w:pPr>
              <w:pStyle w:val="a3"/>
              <w:numPr>
                <w:ilvl w:val="0"/>
                <w:numId w:val="1"/>
              </w:num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Выводы по теме</w:t>
            </w:r>
          </w:p>
          <w:p w:rsidR="0025374B" w:rsidRPr="00902896" w:rsidRDefault="0025374B" w:rsidP="00902896">
            <w:pPr>
              <w:pStyle w:val="c5"/>
              <w:shd w:val="clear" w:color="auto" w:fill="FFFFFF"/>
              <w:spacing w:before="0" w:beforeAutospacing="0" w:after="0" w:afterAutospacing="0"/>
              <w:rPr>
                <w:rStyle w:val="c0"/>
                <w:b/>
              </w:rPr>
            </w:pPr>
            <w:r w:rsidRPr="00902896">
              <w:rPr>
                <w:rStyle w:val="c0"/>
                <w:b/>
              </w:rPr>
              <w:t>Содержание учебного модуля</w:t>
            </w:r>
          </w:p>
          <w:p w:rsidR="0025374B" w:rsidRPr="00902896" w:rsidRDefault="0025374B" w:rsidP="00902896">
            <w:pPr>
              <w:spacing w:after="0" w:line="240" w:lineRule="auto"/>
              <w:jc w:val="both"/>
              <w:rPr>
                <w:rFonts w:ascii="Times New Roman" w:hAnsi="Times New Roman" w:cs="Times New Roman"/>
                <w:sz w:val="24"/>
                <w:szCs w:val="24"/>
              </w:rPr>
            </w:pPr>
            <w:r w:rsidRPr="00902896">
              <w:rPr>
                <w:rStyle w:val="c0"/>
                <w:rFonts w:ascii="Times New Roman" w:hAnsi="Times New Roman" w:cs="Times New Roman"/>
                <w:i/>
                <w:sz w:val="24"/>
                <w:szCs w:val="24"/>
              </w:rPr>
              <w:t xml:space="preserve">Закадровый текст: </w:t>
            </w:r>
            <w:r w:rsidRPr="00902896">
              <w:rPr>
                <w:rFonts w:ascii="Times New Roman" w:hAnsi="Times New Roman" w:cs="Times New Roman"/>
                <w:sz w:val="24"/>
                <w:szCs w:val="24"/>
              </w:rPr>
              <w:t xml:space="preserve">Наш урок будет посвящен Образованию, науке и технике. Что изменилось в образовании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 Какие научные открытия были совершены? Кто и что изобретал? Какие новые учебные заведения открывались? В этом нам предстоит разобраться сегодня</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i/>
                <w:sz w:val="24"/>
                <w:szCs w:val="24"/>
              </w:rPr>
              <w:t xml:space="preserve">На экране: </w:t>
            </w:r>
            <w:r w:rsidRPr="00902896">
              <w:rPr>
                <w:rFonts w:ascii="Times New Roman" w:hAnsi="Times New Roman" w:cs="Times New Roman"/>
                <w:sz w:val="24"/>
                <w:szCs w:val="24"/>
              </w:rPr>
              <w:t>тема урока, вопросы к уроку.</w:t>
            </w:r>
          </w:p>
          <w:p w:rsidR="0025374B" w:rsidRPr="00902896" w:rsidRDefault="0025374B" w:rsidP="00902896">
            <w:pPr>
              <w:spacing w:after="0" w:line="240" w:lineRule="auto"/>
              <w:jc w:val="both"/>
              <w:rPr>
                <w:rFonts w:ascii="Times New Roman" w:hAnsi="Times New Roman" w:cs="Times New Roman"/>
                <w:sz w:val="24"/>
                <w:szCs w:val="24"/>
              </w:rPr>
            </w:pPr>
            <w:r w:rsidRPr="00902896">
              <w:rPr>
                <w:rStyle w:val="c0"/>
                <w:rFonts w:ascii="Times New Roman" w:hAnsi="Times New Roman" w:cs="Times New Roman"/>
                <w:i/>
                <w:sz w:val="24"/>
                <w:szCs w:val="24"/>
              </w:rPr>
              <w:t xml:space="preserve">Закадровый текст: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 привнес немало изменений в образование и науку. Можно сказать, что именно в это время зародилась российская наука и связанное с ней бессословное образование.</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Первые шаги в этом направлении были совершены еще Петром </w:t>
            </w:r>
            <w:r w:rsidRPr="00902896">
              <w:rPr>
                <w:rFonts w:ascii="Times New Roman" w:hAnsi="Times New Roman" w:cs="Times New Roman"/>
                <w:sz w:val="24"/>
                <w:szCs w:val="24"/>
                <w:lang w:val="en-US"/>
              </w:rPr>
              <w:t>I</w:t>
            </w:r>
            <w:r w:rsidRPr="00902896">
              <w:rPr>
                <w:rFonts w:ascii="Times New Roman" w:hAnsi="Times New Roman" w:cs="Times New Roman"/>
                <w:sz w:val="24"/>
                <w:szCs w:val="24"/>
              </w:rPr>
              <w:t xml:space="preserve">. Открывались массовые духовные школы, выпускники которых могли стать не только духовными лицами, но и чиновниками, военными и т.д. Впервые появились военные училища – морское и сухопутное. Был издан указ об открытии Академии наук с гимназией и университетом. В дальнейшем, в 1731 г. был открыт Сухопутный шляхетский корпус, особых же успехов развитие образования достигло при Екатерине </w:t>
            </w:r>
            <w:r w:rsidRPr="00902896">
              <w:rPr>
                <w:rFonts w:ascii="Times New Roman" w:hAnsi="Times New Roman" w:cs="Times New Roman"/>
                <w:sz w:val="24"/>
                <w:szCs w:val="24"/>
                <w:lang w:val="en-US"/>
              </w:rPr>
              <w:t>II</w:t>
            </w:r>
            <w:r w:rsidRPr="00902896">
              <w:rPr>
                <w:rFonts w:ascii="Times New Roman" w:hAnsi="Times New Roman" w:cs="Times New Roman"/>
                <w:sz w:val="24"/>
                <w:szCs w:val="24"/>
              </w:rPr>
              <w:t>.</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Впервые появилось женское образование.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В 1764 г. был издан указ о создании «Императорского воспитательного общества благородных девиц» при Смольном монастыре в Петербурге.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В годы правления Великой императрицы были открыты учебные заведения трех типов: малые, средние и главные народные училища. Учиться в них могли дети всех сословий, которым предоставлялись учебники, а уроки вели специально подготовленные учителя. Кроме того, при Екатерине было открыто Коммерческое училище для детей купцов и мещан.</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В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веке появились и первые художественные учебные заведения: танцевальная школа в Петербурге и балетная школа в Москве. В 1757 году была открыта Академия художеств. Однако доступны они были, в основном выходцам из высших сословий, низшие сословия обучались в так называемых школах грамоты (ведомственных или частных школах элементарного обучения) или же, в большинстве своем, оставались неграмотными  </w:t>
            </w:r>
          </w:p>
          <w:p w:rsidR="0025374B" w:rsidRPr="00902896" w:rsidRDefault="0025374B" w:rsidP="00902896">
            <w:pPr>
              <w:tabs>
                <w:tab w:val="left" w:pos="6491"/>
              </w:tabs>
              <w:spacing w:after="0" w:line="240" w:lineRule="auto"/>
              <w:rPr>
                <w:rFonts w:ascii="Times New Roman" w:hAnsi="Times New Roman" w:cs="Times New Roman"/>
                <w:sz w:val="24"/>
                <w:szCs w:val="24"/>
              </w:rPr>
            </w:pPr>
            <w:r w:rsidRPr="00902896">
              <w:rPr>
                <w:rFonts w:ascii="Times New Roman" w:hAnsi="Times New Roman" w:cs="Times New Roman"/>
                <w:i/>
                <w:sz w:val="24"/>
                <w:szCs w:val="24"/>
              </w:rPr>
              <w:t xml:space="preserve">На экране: </w:t>
            </w:r>
            <w:r w:rsidRPr="00C73BCA">
              <w:rPr>
                <w:rFonts w:ascii="Times New Roman" w:hAnsi="Times New Roman" w:cs="Times New Roman"/>
                <w:sz w:val="24"/>
                <w:szCs w:val="24"/>
              </w:rPr>
              <w:t xml:space="preserve">заголовок – «Век Просвещения в России», портрет Петра </w:t>
            </w:r>
            <w:r w:rsidRPr="00C73BCA">
              <w:rPr>
                <w:rFonts w:ascii="Times New Roman" w:hAnsi="Times New Roman" w:cs="Times New Roman"/>
                <w:sz w:val="24"/>
                <w:szCs w:val="24"/>
                <w:lang w:val="en-US"/>
              </w:rPr>
              <w:t>I</w:t>
            </w:r>
            <w:r w:rsidRPr="00C73BCA">
              <w:rPr>
                <w:rFonts w:ascii="Times New Roman" w:hAnsi="Times New Roman" w:cs="Times New Roman"/>
                <w:sz w:val="24"/>
                <w:szCs w:val="24"/>
              </w:rPr>
              <w:t xml:space="preserve">, тексты – массовые духовные школы – морское и сухопутное военные училища, 1725 г – открытие Академии наук; портрет Анны Иоанновны, текст –1731 г. – открытие Сухопутного шляхетского корпуса; портрет Екатерины </w:t>
            </w:r>
            <w:r w:rsidRPr="00C73BCA">
              <w:rPr>
                <w:rFonts w:ascii="Times New Roman" w:hAnsi="Times New Roman" w:cs="Times New Roman"/>
                <w:sz w:val="24"/>
                <w:szCs w:val="24"/>
                <w:lang w:val="en-US"/>
              </w:rPr>
              <w:t>II</w:t>
            </w:r>
            <w:r w:rsidRPr="00C73BCA">
              <w:rPr>
                <w:rFonts w:ascii="Times New Roman" w:hAnsi="Times New Roman" w:cs="Times New Roman"/>
                <w:sz w:val="24"/>
                <w:szCs w:val="24"/>
              </w:rPr>
              <w:t>, тексты – 1764 г. – открытие Смольного института, начало женского образования, открытие малых, средних и главных народных училищ, коммерческое училище, танцевальная и балетная школы, 1757 г – открытие Академии художеств.</w:t>
            </w:r>
          </w:p>
          <w:p w:rsidR="0025374B" w:rsidRPr="00902896" w:rsidRDefault="0025374B" w:rsidP="00902896">
            <w:pPr>
              <w:spacing w:after="0" w:line="240" w:lineRule="auto"/>
              <w:jc w:val="both"/>
              <w:rPr>
                <w:rFonts w:ascii="Times New Roman" w:hAnsi="Times New Roman" w:cs="Times New Roman"/>
                <w:sz w:val="24"/>
                <w:szCs w:val="24"/>
              </w:rPr>
            </w:pPr>
            <w:r w:rsidRPr="00902896">
              <w:rPr>
                <w:rStyle w:val="c0"/>
                <w:rFonts w:ascii="Times New Roman" w:hAnsi="Times New Roman" w:cs="Times New Roman"/>
                <w:i/>
                <w:sz w:val="24"/>
                <w:szCs w:val="24"/>
              </w:rPr>
              <w:t xml:space="preserve">Закадровый текст: </w:t>
            </w:r>
            <w:r w:rsidRPr="00902896">
              <w:rPr>
                <w:rFonts w:ascii="Times New Roman" w:hAnsi="Times New Roman" w:cs="Times New Roman"/>
                <w:sz w:val="24"/>
                <w:szCs w:val="24"/>
              </w:rPr>
              <w:t xml:space="preserve">Следует остановиться более подробно на высших учебных заведениях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века. Первое из них открылось в 1755 году в Москве по инициативе М.В. Ломоносова, получившего поддержку выдающегося деятеля елизаветинской эпохи И.И. Шувалова. В Московском университете, в отличие от европейских, не было богословского факультета, студенты обучались </w:t>
            </w:r>
            <w:proofErr w:type="spellStart"/>
            <w:r w:rsidRPr="00902896">
              <w:rPr>
                <w:rFonts w:ascii="Times New Roman" w:hAnsi="Times New Roman" w:cs="Times New Roman"/>
                <w:sz w:val="24"/>
                <w:szCs w:val="24"/>
              </w:rPr>
              <w:t>юриспруднции</w:t>
            </w:r>
            <w:proofErr w:type="spellEnd"/>
            <w:r w:rsidRPr="00902896">
              <w:rPr>
                <w:rFonts w:ascii="Times New Roman" w:hAnsi="Times New Roman" w:cs="Times New Roman"/>
                <w:sz w:val="24"/>
                <w:szCs w:val="24"/>
              </w:rPr>
              <w:t xml:space="preserve">, философии и медицине. </w:t>
            </w:r>
            <w:r w:rsidRPr="00902896">
              <w:rPr>
                <w:rFonts w:ascii="Times New Roman" w:hAnsi="Times New Roman" w:cs="Times New Roman"/>
                <w:sz w:val="24"/>
                <w:szCs w:val="24"/>
              </w:rPr>
              <w:lastRenderedPageBreak/>
              <w:t>Обучение велось на русском языке. В качестве подготовительного отделения была создана гимназия, разделенная по сословному принципу. Дворяне более подробно изучали иностранные языки, а разночинцы – технические науки.</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Вслед за Московским университетом в 1798 г. была открыта Медико-хирургическая академия в Петербурге.</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Будущие художники, скульпторы и архитекторы обучались в Академии художеств, открытой в 1757 г., по всей стране шел поиск талантливых студентов.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Большой популярностью среди дворян пользовалось также домашнее образование, главным направлением в котором было изучение иностранных языков, литературы, истории. Получив образование, молодые люди нередко уезжали за границу, где знакомились с традициями и обычаями.</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Помимо прочего, в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веке началась подготовка профессиональных учительских кадров. При Смольном институте было открыто отделение для мещанских девиц, в котором готовили гувернанток, нянь и экономок. А в 1779 г. при разночинной гимназии Московского университета открылась Учительская семинария, готовившая учителей начальной школы.</w:t>
            </w:r>
          </w:p>
          <w:p w:rsidR="0025374B" w:rsidRPr="00902896" w:rsidRDefault="0025374B" w:rsidP="00902896">
            <w:pPr>
              <w:tabs>
                <w:tab w:val="left" w:pos="6491"/>
              </w:tabs>
              <w:spacing w:after="0" w:line="240" w:lineRule="auto"/>
              <w:rPr>
                <w:rFonts w:ascii="Times New Roman" w:hAnsi="Times New Roman" w:cs="Times New Roman"/>
                <w:sz w:val="24"/>
                <w:szCs w:val="24"/>
              </w:rPr>
            </w:pPr>
            <w:r w:rsidRPr="00902896">
              <w:rPr>
                <w:rFonts w:ascii="Times New Roman" w:hAnsi="Times New Roman" w:cs="Times New Roman"/>
                <w:i/>
                <w:sz w:val="24"/>
                <w:szCs w:val="24"/>
              </w:rPr>
              <w:t xml:space="preserve">На экране: </w:t>
            </w:r>
            <w:r w:rsidRPr="00902896">
              <w:rPr>
                <w:rFonts w:ascii="Times New Roman" w:hAnsi="Times New Roman" w:cs="Times New Roman"/>
                <w:sz w:val="24"/>
                <w:szCs w:val="24"/>
              </w:rPr>
              <w:t xml:space="preserve">заголовок – «Высшие учебные заведения», портреты М.В. Ломоносова, И.И. Шувалова, Елизаветы Петровны и Екатерины </w:t>
            </w:r>
            <w:r w:rsidRPr="00902896">
              <w:rPr>
                <w:rFonts w:ascii="Times New Roman" w:hAnsi="Times New Roman" w:cs="Times New Roman"/>
                <w:sz w:val="24"/>
                <w:szCs w:val="24"/>
                <w:lang w:val="en-US"/>
              </w:rPr>
              <w:t>II</w:t>
            </w:r>
            <w:r w:rsidRPr="00902896">
              <w:rPr>
                <w:rFonts w:ascii="Times New Roman" w:hAnsi="Times New Roman" w:cs="Times New Roman"/>
                <w:sz w:val="24"/>
                <w:szCs w:val="24"/>
              </w:rPr>
              <w:t>; даты открытия и названия высших учебных заведений.</w:t>
            </w:r>
          </w:p>
          <w:p w:rsidR="0025374B" w:rsidRPr="00902896" w:rsidRDefault="0025374B" w:rsidP="00902896">
            <w:pPr>
              <w:spacing w:after="0" w:line="240" w:lineRule="auto"/>
              <w:jc w:val="both"/>
              <w:rPr>
                <w:rFonts w:ascii="Times New Roman" w:hAnsi="Times New Roman" w:cs="Times New Roman"/>
                <w:sz w:val="24"/>
                <w:szCs w:val="24"/>
              </w:rPr>
            </w:pPr>
            <w:r w:rsidRPr="00902896">
              <w:rPr>
                <w:rStyle w:val="c0"/>
                <w:rFonts w:ascii="Times New Roman" w:hAnsi="Times New Roman" w:cs="Times New Roman"/>
                <w:i/>
                <w:sz w:val="24"/>
                <w:szCs w:val="24"/>
              </w:rPr>
              <w:t xml:space="preserve">Закадровый текст: </w:t>
            </w:r>
            <w:r w:rsidRPr="00902896">
              <w:rPr>
                <w:rFonts w:ascii="Times New Roman" w:hAnsi="Times New Roman" w:cs="Times New Roman"/>
                <w:sz w:val="24"/>
                <w:szCs w:val="24"/>
              </w:rPr>
              <w:t xml:space="preserve">Помимо учебных заведений в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веке открылось немало учреждений науки, первым из которых стала Академия наук, открытая в 1725 году. При ней были организованы обсерватория, физическая и химическая лаборатории, ботанический сад, библиотека, типография.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Более 10 лет Академию возглавляла Екатерина Романовна Воронцова-Дашкова, ставшая первой в мире женщиной на таком посту. Ее трудами в Академии были организованны публичные лекции, действовала академическая гимназия, было увеличено число студентов-стипендиатов.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В 1783 году по ее предложению была учреждена Императорская Российская академия, где Дашкова заняла пост председателя. Главным достижением Академии было издание «Толкового словаря русского языка». Также благодаря Дашковой был учрежден «переводной департамент», переводивший зарубежные издания на русский язык, издан журнал «Собеседник любителей русского слова».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Еще одно знаменитое имя принадлежит Михаилу Васильевичу Ломоносову – русского энциклопедиста. Он внес большой вклад в развитие русского языка и поэзии, в 1748 году открыл первую химическую лабораторию, сделал фундаментальные открытия в химии, физике, астрономии, геологии, географии, активно участвовал в открытии Московского университета.</w:t>
            </w:r>
          </w:p>
          <w:p w:rsidR="0025374B" w:rsidRPr="00902896" w:rsidRDefault="0025374B" w:rsidP="00902896">
            <w:pPr>
              <w:tabs>
                <w:tab w:val="left" w:pos="6491"/>
              </w:tabs>
              <w:spacing w:after="0" w:line="240" w:lineRule="auto"/>
              <w:rPr>
                <w:rFonts w:ascii="Times New Roman" w:hAnsi="Times New Roman" w:cs="Times New Roman"/>
                <w:sz w:val="24"/>
                <w:szCs w:val="24"/>
              </w:rPr>
            </w:pPr>
            <w:r w:rsidRPr="00902896">
              <w:rPr>
                <w:rFonts w:ascii="Times New Roman" w:hAnsi="Times New Roman" w:cs="Times New Roman"/>
                <w:i/>
                <w:sz w:val="24"/>
                <w:szCs w:val="24"/>
              </w:rPr>
              <w:t xml:space="preserve">На экране: </w:t>
            </w:r>
            <w:r w:rsidRPr="00902896">
              <w:rPr>
                <w:rFonts w:ascii="Times New Roman" w:hAnsi="Times New Roman" w:cs="Times New Roman"/>
                <w:sz w:val="24"/>
                <w:szCs w:val="24"/>
              </w:rPr>
              <w:t>заголовок – «Наука», портреты Е.Р. Дашковой и М.В. Ломоносова, дата открытия Академии наук, названия ее подразделений, дата открытия Императорской Российской Академии, дата открытия первой химической лаборатории.</w:t>
            </w:r>
          </w:p>
          <w:p w:rsidR="0025374B" w:rsidRPr="00902896" w:rsidRDefault="0025374B" w:rsidP="00902896">
            <w:pPr>
              <w:spacing w:after="0" w:line="240" w:lineRule="auto"/>
              <w:jc w:val="both"/>
              <w:rPr>
                <w:rFonts w:ascii="Times New Roman" w:hAnsi="Times New Roman" w:cs="Times New Roman"/>
                <w:sz w:val="24"/>
                <w:szCs w:val="24"/>
              </w:rPr>
            </w:pPr>
            <w:r w:rsidRPr="00902896">
              <w:rPr>
                <w:rStyle w:val="c0"/>
                <w:rFonts w:ascii="Times New Roman" w:hAnsi="Times New Roman" w:cs="Times New Roman"/>
                <w:i/>
                <w:sz w:val="24"/>
                <w:szCs w:val="24"/>
              </w:rPr>
              <w:t xml:space="preserve">Закадровый текст: </w:t>
            </w:r>
            <w:r w:rsidRPr="00902896">
              <w:rPr>
                <w:rFonts w:ascii="Times New Roman" w:hAnsi="Times New Roman" w:cs="Times New Roman"/>
                <w:sz w:val="24"/>
                <w:szCs w:val="24"/>
              </w:rPr>
              <w:t>Кроме того, было положено начало развитию исторической науке. Этот процесс тесно связан с изданием «Краткого российского летописца» М.В. Ломоносова, «Истории Российской» В.Н. Татищева, «Истории российской с древнейших времен» М.М. Щербатова.</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Началось открытие первых музеев. В 1719 г. была открыта Кунсткамера, а в 1764 г. Екатериной </w:t>
            </w:r>
            <w:r w:rsidRPr="00902896">
              <w:rPr>
                <w:rFonts w:ascii="Times New Roman" w:hAnsi="Times New Roman" w:cs="Times New Roman"/>
                <w:sz w:val="24"/>
                <w:szCs w:val="24"/>
                <w:lang w:val="en-US"/>
              </w:rPr>
              <w:t>II</w:t>
            </w:r>
            <w:r w:rsidRPr="00902896">
              <w:rPr>
                <w:rFonts w:ascii="Times New Roman" w:hAnsi="Times New Roman" w:cs="Times New Roman"/>
                <w:sz w:val="24"/>
                <w:szCs w:val="24"/>
              </w:rPr>
              <w:t xml:space="preserve"> было положено начало Эрмитажа, который открылся для публики в 1852 г.</w:t>
            </w:r>
          </w:p>
          <w:p w:rsidR="0025374B" w:rsidRPr="00902896" w:rsidRDefault="0025374B" w:rsidP="00902896">
            <w:pPr>
              <w:tabs>
                <w:tab w:val="left" w:pos="6491"/>
              </w:tabs>
              <w:spacing w:after="0" w:line="240" w:lineRule="auto"/>
              <w:rPr>
                <w:rFonts w:ascii="Times New Roman" w:hAnsi="Times New Roman" w:cs="Times New Roman"/>
                <w:sz w:val="24"/>
                <w:szCs w:val="24"/>
              </w:rPr>
            </w:pPr>
            <w:r w:rsidRPr="00902896">
              <w:rPr>
                <w:rFonts w:ascii="Times New Roman" w:hAnsi="Times New Roman" w:cs="Times New Roman"/>
                <w:i/>
                <w:sz w:val="24"/>
                <w:szCs w:val="24"/>
              </w:rPr>
              <w:t xml:space="preserve">На экране: </w:t>
            </w:r>
            <w:r w:rsidRPr="00902896">
              <w:rPr>
                <w:rFonts w:ascii="Times New Roman" w:hAnsi="Times New Roman" w:cs="Times New Roman"/>
                <w:sz w:val="24"/>
                <w:szCs w:val="24"/>
              </w:rPr>
              <w:t xml:space="preserve">заголовок – «Историческая наука», портреты М.В. Ломоносова, В.Н. Татищева, М.М. Щербатова, названия исторических трудов; портреты Петра </w:t>
            </w:r>
            <w:r w:rsidRPr="00902896">
              <w:rPr>
                <w:rFonts w:ascii="Times New Roman" w:hAnsi="Times New Roman" w:cs="Times New Roman"/>
                <w:sz w:val="24"/>
                <w:szCs w:val="24"/>
                <w:lang w:val="en-US"/>
              </w:rPr>
              <w:t>I</w:t>
            </w:r>
            <w:r w:rsidRPr="00902896">
              <w:rPr>
                <w:rFonts w:ascii="Times New Roman" w:hAnsi="Times New Roman" w:cs="Times New Roman"/>
                <w:sz w:val="24"/>
                <w:szCs w:val="24"/>
              </w:rPr>
              <w:t xml:space="preserve"> и Екатерины </w:t>
            </w:r>
            <w:r w:rsidRPr="00902896">
              <w:rPr>
                <w:rFonts w:ascii="Times New Roman" w:hAnsi="Times New Roman" w:cs="Times New Roman"/>
                <w:sz w:val="24"/>
                <w:szCs w:val="24"/>
                <w:lang w:val="en-US"/>
              </w:rPr>
              <w:t>II</w:t>
            </w:r>
            <w:r w:rsidRPr="00902896">
              <w:rPr>
                <w:rFonts w:ascii="Times New Roman" w:hAnsi="Times New Roman" w:cs="Times New Roman"/>
                <w:sz w:val="24"/>
                <w:szCs w:val="24"/>
              </w:rPr>
              <w:t xml:space="preserve">, тексты – 1719 г. – открытие Кунсткамеры, 1764 г. – положено начало Эрмитажа, открытого в 1852 г. </w:t>
            </w:r>
          </w:p>
          <w:p w:rsidR="0025374B" w:rsidRPr="00902896" w:rsidRDefault="0025374B" w:rsidP="00902896">
            <w:pPr>
              <w:spacing w:after="0" w:line="240" w:lineRule="auto"/>
              <w:jc w:val="both"/>
              <w:rPr>
                <w:rFonts w:ascii="Times New Roman" w:hAnsi="Times New Roman" w:cs="Times New Roman"/>
                <w:sz w:val="24"/>
                <w:szCs w:val="24"/>
              </w:rPr>
            </w:pPr>
            <w:r w:rsidRPr="00902896">
              <w:rPr>
                <w:rStyle w:val="c0"/>
                <w:rFonts w:ascii="Times New Roman" w:hAnsi="Times New Roman" w:cs="Times New Roman"/>
                <w:i/>
                <w:sz w:val="24"/>
                <w:szCs w:val="24"/>
              </w:rPr>
              <w:t xml:space="preserve">Закадровый текст: </w:t>
            </w:r>
            <w:r w:rsidRPr="00902896">
              <w:rPr>
                <w:rFonts w:ascii="Times New Roman" w:hAnsi="Times New Roman" w:cs="Times New Roman"/>
                <w:sz w:val="24"/>
                <w:szCs w:val="24"/>
              </w:rPr>
              <w:t xml:space="preserve">Помимо истории динамично развивались и естественные науки. Началось активное исследование Дальнего Востока. С.П. Крашенинников составил </w:t>
            </w:r>
            <w:r w:rsidRPr="00902896">
              <w:rPr>
                <w:rFonts w:ascii="Times New Roman" w:hAnsi="Times New Roman" w:cs="Times New Roman"/>
                <w:sz w:val="24"/>
                <w:szCs w:val="24"/>
              </w:rPr>
              <w:lastRenderedPageBreak/>
              <w:t xml:space="preserve">первое «Описание земли Камчатки», экспедиция В. Беринга достигла пролива между Азией и Америкой, названного его именем. В 1768 – 1774 гг. состоялись </w:t>
            </w:r>
            <w:r>
              <w:rPr>
                <w:rFonts w:ascii="Times New Roman" w:hAnsi="Times New Roman" w:cs="Times New Roman"/>
                <w:sz w:val="24"/>
                <w:szCs w:val="24"/>
              </w:rPr>
              <w:t xml:space="preserve">экспедиции П.С. Палласа, С.Г. </w:t>
            </w:r>
            <w:proofErr w:type="spellStart"/>
            <w:r>
              <w:rPr>
                <w:rFonts w:ascii="Times New Roman" w:hAnsi="Times New Roman" w:cs="Times New Roman"/>
                <w:sz w:val="24"/>
                <w:szCs w:val="24"/>
              </w:rPr>
              <w:t>Г</w:t>
            </w:r>
            <w:r w:rsidRPr="00902896">
              <w:rPr>
                <w:rFonts w:ascii="Times New Roman" w:hAnsi="Times New Roman" w:cs="Times New Roman"/>
                <w:sz w:val="24"/>
                <w:szCs w:val="24"/>
              </w:rPr>
              <w:t>мелина</w:t>
            </w:r>
            <w:proofErr w:type="spellEnd"/>
            <w:r w:rsidRPr="00902896">
              <w:rPr>
                <w:rFonts w:ascii="Times New Roman" w:hAnsi="Times New Roman" w:cs="Times New Roman"/>
                <w:sz w:val="24"/>
                <w:szCs w:val="24"/>
              </w:rPr>
              <w:t xml:space="preserve">, И.И. Лепехина по изучению природы, хозяйства и культуры разных регионов России.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Г.В. </w:t>
            </w:r>
            <w:proofErr w:type="spellStart"/>
            <w:r w:rsidRPr="00902896">
              <w:rPr>
                <w:rFonts w:ascii="Times New Roman" w:hAnsi="Times New Roman" w:cs="Times New Roman"/>
                <w:sz w:val="24"/>
                <w:szCs w:val="24"/>
              </w:rPr>
              <w:t>Рихманом</w:t>
            </w:r>
            <w:proofErr w:type="spellEnd"/>
            <w:r w:rsidRPr="00902896">
              <w:rPr>
                <w:rFonts w:ascii="Times New Roman" w:hAnsi="Times New Roman" w:cs="Times New Roman"/>
                <w:sz w:val="24"/>
                <w:szCs w:val="24"/>
              </w:rPr>
              <w:t xml:space="preserve"> и М.В. Ломоносовы проводились опыты по изучению электричества, физических явлений, теплообмена.</w:t>
            </w:r>
          </w:p>
          <w:p w:rsidR="0025374B" w:rsidRPr="00902896" w:rsidRDefault="0025374B" w:rsidP="00902896">
            <w:pPr>
              <w:tabs>
                <w:tab w:val="left" w:pos="6491"/>
              </w:tabs>
              <w:spacing w:after="0" w:line="240" w:lineRule="auto"/>
              <w:rPr>
                <w:rFonts w:ascii="Times New Roman" w:hAnsi="Times New Roman" w:cs="Times New Roman"/>
                <w:sz w:val="24"/>
                <w:szCs w:val="24"/>
              </w:rPr>
            </w:pPr>
            <w:r w:rsidRPr="00902896">
              <w:rPr>
                <w:rFonts w:ascii="Times New Roman" w:hAnsi="Times New Roman" w:cs="Times New Roman"/>
                <w:i/>
                <w:sz w:val="24"/>
                <w:szCs w:val="24"/>
              </w:rPr>
              <w:t xml:space="preserve">На экране: </w:t>
            </w:r>
            <w:r w:rsidRPr="00902896">
              <w:rPr>
                <w:rFonts w:ascii="Times New Roman" w:hAnsi="Times New Roman" w:cs="Times New Roman"/>
                <w:sz w:val="24"/>
                <w:szCs w:val="24"/>
              </w:rPr>
              <w:t xml:space="preserve">заголовок – «Естественные науки», карта «Россия в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текст – С.П. Крашенинников «Описание земли Камчатки», Экспедиция В.Беринга, 1768 – 1774 гг. – Экспедиция П.С. Палласа, С.Г. </w:t>
            </w:r>
            <w:proofErr w:type="spellStart"/>
            <w:r w:rsidRPr="00902896">
              <w:rPr>
                <w:rFonts w:ascii="Times New Roman" w:hAnsi="Times New Roman" w:cs="Times New Roman"/>
                <w:sz w:val="24"/>
                <w:szCs w:val="24"/>
              </w:rPr>
              <w:t>Г</w:t>
            </w:r>
            <w:bookmarkStart w:id="0" w:name="_GoBack"/>
            <w:bookmarkEnd w:id="0"/>
            <w:r w:rsidRPr="00902896">
              <w:rPr>
                <w:rFonts w:ascii="Times New Roman" w:hAnsi="Times New Roman" w:cs="Times New Roman"/>
                <w:sz w:val="24"/>
                <w:szCs w:val="24"/>
              </w:rPr>
              <w:t>мелина</w:t>
            </w:r>
            <w:proofErr w:type="spellEnd"/>
            <w:r w:rsidRPr="00902896">
              <w:rPr>
                <w:rFonts w:ascii="Times New Roman" w:hAnsi="Times New Roman" w:cs="Times New Roman"/>
                <w:sz w:val="24"/>
                <w:szCs w:val="24"/>
              </w:rPr>
              <w:t>, И.И. Лепехина</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Опыты Г.В. </w:t>
            </w:r>
            <w:proofErr w:type="spellStart"/>
            <w:r w:rsidRPr="00902896">
              <w:rPr>
                <w:rFonts w:ascii="Times New Roman" w:hAnsi="Times New Roman" w:cs="Times New Roman"/>
                <w:sz w:val="24"/>
                <w:szCs w:val="24"/>
              </w:rPr>
              <w:t>Рихмана</w:t>
            </w:r>
            <w:proofErr w:type="spellEnd"/>
            <w:r w:rsidRPr="00902896">
              <w:rPr>
                <w:rFonts w:ascii="Times New Roman" w:hAnsi="Times New Roman" w:cs="Times New Roman"/>
                <w:sz w:val="24"/>
                <w:szCs w:val="24"/>
              </w:rPr>
              <w:t xml:space="preserve"> и М.В. Ломоносова.</w:t>
            </w:r>
          </w:p>
          <w:p w:rsidR="0025374B" w:rsidRPr="00902896" w:rsidRDefault="0025374B" w:rsidP="00902896">
            <w:pPr>
              <w:spacing w:after="0" w:line="240" w:lineRule="auto"/>
              <w:jc w:val="both"/>
              <w:rPr>
                <w:rFonts w:ascii="Times New Roman" w:hAnsi="Times New Roman" w:cs="Times New Roman"/>
                <w:sz w:val="24"/>
                <w:szCs w:val="24"/>
              </w:rPr>
            </w:pPr>
            <w:r w:rsidRPr="00902896">
              <w:rPr>
                <w:rStyle w:val="c0"/>
                <w:rFonts w:ascii="Times New Roman" w:hAnsi="Times New Roman" w:cs="Times New Roman"/>
                <w:i/>
                <w:sz w:val="24"/>
                <w:szCs w:val="24"/>
              </w:rPr>
              <w:t xml:space="preserve">Закадровый текст: </w:t>
            </w:r>
            <w:r w:rsidRPr="00902896">
              <w:rPr>
                <w:rFonts w:ascii="Times New Roman" w:hAnsi="Times New Roman" w:cs="Times New Roman"/>
                <w:sz w:val="24"/>
                <w:szCs w:val="24"/>
              </w:rPr>
              <w:t xml:space="preserve">Было изобретено множество технических новинок. </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В 1729 г. член Академии наук А.К. Нартов разработал конструкцию первого в мире токарно-винторезного станка, а в 1741 г. скорострельную батарею из 44 мортир.</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В 1735 г. отец и сын И.Ф. и М.И. </w:t>
            </w:r>
            <w:proofErr w:type="spellStart"/>
            <w:r w:rsidRPr="00902896">
              <w:rPr>
                <w:rFonts w:ascii="Times New Roman" w:hAnsi="Times New Roman" w:cs="Times New Roman"/>
                <w:sz w:val="24"/>
                <w:szCs w:val="24"/>
              </w:rPr>
              <w:t>Моторины</w:t>
            </w:r>
            <w:proofErr w:type="spellEnd"/>
            <w:r w:rsidRPr="00902896">
              <w:rPr>
                <w:rFonts w:ascii="Times New Roman" w:hAnsi="Times New Roman" w:cs="Times New Roman"/>
                <w:sz w:val="24"/>
                <w:szCs w:val="24"/>
              </w:rPr>
              <w:t xml:space="preserve"> отлили самый большой в мире Царь-колокол.</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В 1763 г. теплотехник И.И. Ползунов собрал паровой двигатель, а в 1765 г. – первую паровую машину.</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rPr>
              <w:t xml:space="preserve">Во второй половине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века жил и творил знаменитый изобретатель И.П. Кулибин, создавший проект моста через Неву, микроскоп, прототип прожектора, семафорный телеграф и многое другое.</w:t>
            </w:r>
          </w:p>
          <w:p w:rsidR="0025374B" w:rsidRPr="00902896" w:rsidRDefault="0025374B" w:rsidP="00902896">
            <w:pPr>
              <w:spacing w:after="0" w:line="240" w:lineRule="auto"/>
              <w:jc w:val="both"/>
              <w:rPr>
                <w:rFonts w:ascii="Times New Roman" w:hAnsi="Times New Roman" w:cs="Times New Roman"/>
                <w:sz w:val="24"/>
                <w:szCs w:val="24"/>
              </w:rPr>
            </w:pP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 стал веком Просвещения в России, веком новых учебных заведений, развития науки и техники.</w:t>
            </w:r>
          </w:p>
          <w:p w:rsidR="0025374B" w:rsidRDefault="0025374B" w:rsidP="00902896">
            <w:pPr>
              <w:tabs>
                <w:tab w:val="left" w:pos="6491"/>
              </w:tabs>
              <w:spacing w:after="0" w:line="240" w:lineRule="auto"/>
              <w:rPr>
                <w:rFonts w:ascii="Times New Roman" w:hAnsi="Times New Roman" w:cs="Times New Roman"/>
                <w:sz w:val="24"/>
                <w:szCs w:val="24"/>
              </w:rPr>
            </w:pPr>
            <w:r w:rsidRPr="00902896">
              <w:rPr>
                <w:rFonts w:ascii="Times New Roman" w:hAnsi="Times New Roman" w:cs="Times New Roman"/>
                <w:i/>
                <w:sz w:val="24"/>
                <w:szCs w:val="24"/>
              </w:rPr>
              <w:t xml:space="preserve">На экране: </w:t>
            </w:r>
            <w:r w:rsidRPr="00902896">
              <w:rPr>
                <w:rFonts w:ascii="Times New Roman" w:hAnsi="Times New Roman" w:cs="Times New Roman"/>
                <w:sz w:val="24"/>
                <w:szCs w:val="24"/>
              </w:rPr>
              <w:t xml:space="preserve">заголовок – «Изобретения», портреты А.К. Нартова И.И. Ползунова, И.П. Кулибина, перечисление изобретений, вошедших в историю </w:t>
            </w:r>
            <w:r w:rsidRPr="00902896">
              <w:rPr>
                <w:rFonts w:ascii="Times New Roman" w:hAnsi="Times New Roman" w:cs="Times New Roman"/>
                <w:sz w:val="24"/>
                <w:szCs w:val="24"/>
                <w:lang w:val="en-US"/>
              </w:rPr>
              <w:t>XVIII</w:t>
            </w:r>
            <w:r w:rsidRPr="00902896">
              <w:rPr>
                <w:rFonts w:ascii="Times New Roman" w:hAnsi="Times New Roman" w:cs="Times New Roman"/>
                <w:sz w:val="24"/>
                <w:szCs w:val="24"/>
              </w:rPr>
              <w:t xml:space="preserve"> века.</w:t>
            </w:r>
          </w:p>
          <w:p w:rsidR="0025374B" w:rsidRDefault="0025374B" w:rsidP="00EF2BE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Вывод по теме:</w:t>
            </w:r>
          </w:p>
          <w:p w:rsidR="0025374B" w:rsidRDefault="0025374B" w:rsidP="00EF2BE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XVIII</w:t>
            </w:r>
            <w:r>
              <w:rPr>
                <w:rFonts w:ascii="Times New Roman" w:hAnsi="Times New Roman" w:cs="Times New Roman"/>
                <w:sz w:val="24"/>
                <w:szCs w:val="24"/>
              </w:rPr>
              <w:t xml:space="preserve"> век стал веком Просвещения в России, веком новых учебных заведений, развития науки и техники.</w:t>
            </w:r>
          </w:p>
          <w:p w:rsidR="0025374B" w:rsidRPr="00902896" w:rsidRDefault="0025374B" w:rsidP="00902896">
            <w:pPr>
              <w:tabs>
                <w:tab w:val="left" w:pos="6491"/>
              </w:tabs>
              <w:spacing w:after="0" w:line="240" w:lineRule="auto"/>
              <w:rPr>
                <w:rFonts w:ascii="Times New Roman" w:hAnsi="Times New Roman" w:cs="Times New Roman"/>
                <w:sz w:val="24"/>
                <w:szCs w:val="24"/>
              </w:rPr>
            </w:pPr>
          </w:p>
          <w:p w:rsidR="0025374B" w:rsidRPr="00902896" w:rsidRDefault="0025374B" w:rsidP="00902896">
            <w:pPr>
              <w:spacing w:after="0" w:line="240" w:lineRule="auto"/>
              <w:jc w:val="both"/>
              <w:rPr>
                <w:rFonts w:ascii="Times New Roman" w:hAnsi="Times New Roman" w:cs="Times New Roman"/>
                <w:b/>
                <w:sz w:val="24"/>
                <w:szCs w:val="24"/>
              </w:rPr>
            </w:pPr>
          </w:p>
          <w:p w:rsidR="0025374B" w:rsidRPr="00902896" w:rsidRDefault="0025374B" w:rsidP="00902896">
            <w:pPr>
              <w:autoSpaceDE w:val="0"/>
              <w:autoSpaceDN w:val="0"/>
              <w:adjustRightInd w:val="0"/>
              <w:spacing w:after="0" w:line="240" w:lineRule="auto"/>
              <w:jc w:val="both"/>
              <w:rPr>
                <w:rFonts w:ascii="Times New Roman" w:hAnsi="Times New Roman" w:cs="Times New Roman"/>
                <w:sz w:val="24"/>
                <w:szCs w:val="24"/>
              </w:rPr>
            </w:pPr>
            <w:r w:rsidRPr="00902896">
              <w:rPr>
                <w:rFonts w:ascii="Times New Roman" w:hAnsi="Times New Roman" w:cs="Times New Roman"/>
                <w:color w:val="000000"/>
                <w:sz w:val="24"/>
                <w:szCs w:val="24"/>
              </w:rPr>
              <w:t xml:space="preserve">Арсентьев Н.М., Данилов А.А., </w:t>
            </w:r>
            <w:proofErr w:type="spellStart"/>
            <w:r w:rsidRPr="00902896">
              <w:rPr>
                <w:rFonts w:ascii="Times New Roman" w:hAnsi="Times New Roman" w:cs="Times New Roman"/>
                <w:color w:val="000000"/>
                <w:sz w:val="24"/>
                <w:szCs w:val="24"/>
              </w:rPr>
              <w:t>Курукин</w:t>
            </w:r>
            <w:proofErr w:type="spellEnd"/>
            <w:r w:rsidRPr="00902896">
              <w:rPr>
                <w:rFonts w:ascii="Times New Roman" w:hAnsi="Times New Roman" w:cs="Times New Roman"/>
                <w:color w:val="000000"/>
                <w:sz w:val="24"/>
                <w:szCs w:val="24"/>
              </w:rPr>
              <w:t xml:space="preserve"> И.В., Токарев А.Я. История России. 8 класс. Учебник для общеобразовательных организаций в двух частях. Часть 2.</w:t>
            </w:r>
          </w:p>
        </w:tc>
      </w:tr>
    </w:tbl>
    <w:p w:rsidR="00C110E6" w:rsidRDefault="00C110E6"/>
    <w:sectPr w:rsidR="00C110E6" w:rsidSect="00237F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D065CB"/>
    <w:multiLevelType w:val="hybridMultilevel"/>
    <w:tmpl w:val="3B3AB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2896"/>
    <w:rsid w:val="00237F41"/>
    <w:rsid w:val="0025374B"/>
    <w:rsid w:val="00321C3F"/>
    <w:rsid w:val="00902896"/>
    <w:rsid w:val="00942152"/>
    <w:rsid w:val="00A61284"/>
    <w:rsid w:val="00B740BF"/>
    <w:rsid w:val="00C110E6"/>
    <w:rsid w:val="00C73BCA"/>
    <w:rsid w:val="00CF14DC"/>
    <w:rsid w:val="00D7389A"/>
    <w:rsid w:val="00E34043"/>
    <w:rsid w:val="00EF2B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8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896"/>
    <w:pPr>
      <w:ind w:left="720"/>
      <w:contextualSpacing/>
    </w:pPr>
  </w:style>
  <w:style w:type="table" w:styleId="a4">
    <w:name w:val="Table Grid"/>
    <w:basedOn w:val="a1"/>
    <w:uiPriority w:val="59"/>
    <w:rsid w:val="0090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0"/>
    <w:rsid w:val="00902896"/>
  </w:style>
  <w:style w:type="paragraph" w:customStyle="1" w:styleId="c5">
    <w:name w:val="c5"/>
    <w:basedOn w:val="a"/>
    <w:rsid w:val="0090289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9129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1247</Words>
  <Characters>7114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Madina</cp:lastModifiedBy>
  <cp:revision>2</cp:revision>
  <dcterms:created xsi:type="dcterms:W3CDTF">2020-04-05T16:14:00Z</dcterms:created>
  <dcterms:modified xsi:type="dcterms:W3CDTF">2020-04-05T16:14:00Z</dcterms:modified>
</cp:coreProperties>
</file>